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A4C5" w14:textId="77777777" w:rsidR="000C6BA8" w:rsidRDefault="000C6BA8">
      <w:pPr>
        <w:pStyle w:val="Testonotaapidipagina"/>
        <w:tabs>
          <w:tab w:val="left" w:pos="5528"/>
        </w:tabs>
        <w:ind w:left="-284"/>
        <w:jc w:val="right"/>
        <w:rPr>
          <w:rFonts w:ascii="Arial Narrow" w:eastAsia="Wingdings" w:hAnsi="Arial Narrow" w:cs="Arial Narrow"/>
          <w:b/>
          <w:bCs/>
          <w:sz w:val="22"/>
          <w:szCs w:val="22"/>
        </w:rPr>
      </w:pPr>
    </w:p>
    <w:p w14:paraId="6A0FFB20" w14:textId="77777777" w:rsidR="000C6BA8" w:rsidRDefault="000C6BA8">
      <w:pPr>
        <w:pStyle w:val="Testonotaapidipagina"/>
        <w:tabs>
          <w:tab w:val="left" w:pos="5528"/>
        </w:tabs>
        <w:ind w:left="-284"/>
        <w:jc w:val="right"/>
        <w:rPr>
          <w:rFonts w:ascii="Arial Narrow" w:eastAsia="Wingdings" w:hAnsi="Arial Narrow" w:cs="Arial Narrow"/>
          <w:b/>
          <w:bCs/>
          <w:sz w:val="22"/>
          <w:szCs w:val="22"/>
        </w:rPr>
      </w:pPr>
    </w:p>
    <w:p w14:paraId="348C71A3" w14:textId="79FFEC0F" w:rsidR="004303EF" w:rsidRDefault="00B55AC9">
      <w:pPr>
        <w:pStyle w:val="Testonotaapidipagina"/>
        <w:tabs>
          <w:tab w:val="left" w:pos="5528"/>
        </w:tabs>
        <w:ind w:left="-284"/>
        <w:jc w:val="right"/>
        <w:rPr>
          <w:rFonts w:ascii="Arial Narrow" w:eastAsia="Wingdings" w:hAnsi="Arial Narrow" w:cs="Arial Narrow"/>
          <w:b/>
          <w:bCs/>
          <w:sz w:val="22"/>
          <w:szCs w:val="22"/>
        </w:rPr>
      </w:pPr>
      <w:r>
        <w:rPr>
          <w:rFonts w:ascii="Arial Narrow" w:eastAsia="Wingdings" w:hAnsi="Arial Narrow" w:cs="Arial Narrow"/>
          <w:b/>
          <w:bCs/>
          <w:sz w:val="22"/>
          <w:szCs w:val="22"/>
        </w:rPr>
        <w:t xml:space="preserve">ALLEGATO </w:t>
      </w:r>
      <w:r w:rsidR="000C6BA8">
        <w:rPr>
          <w:rFonts w:ascii="Arial Narrow" w:eastAsia="Wingdings" w:hAnsi="Arial Narrow" w:cs="Arial Narrow"/>
          <w:b/>
          <w:bCs/>
          <w:sz w:val="22"/>
          <w:szCs w:val="22"/>
        </w:rPr>
        <w:t>B</w:t>
      </w:r>
    </w:p>
    <w:p w14:paraId="0AF05C26" w14:textId="77777777" w:rsidR="004303EF" w:rsidRDefault="004303EF">
      <w:pPr>
        <w:pStyle w:val="Testonotaapidipagina"/>
        <w:tabs>
          <w:tab w:val="left" w:pos="5528"/>
        </w:tabs>
        <w:ind w:left="-284"/>
        <w:jc w:val="right"/>
        <w:rPr>
          <w:rFonts w:ascii="Arial Narrow" w:eastAsia="Wingdings" w:hAnsi="Arial Narrow" w:cs="Arial Narrow"/>
          <w:b/>
          <w:bCs/>
          <w:sz w:val="22"/>
          <w:szCs w:val="22"/>
        </w:rPr>
      </w:pPr>
    </w:p>
    <w:p w14:paraId="420BE0CA" w14:textId="77777777" w:rsidR="004303EF" w:rsidRDefault="004303EF">
      <w:pPr>
        <w:pStyle w:val="Testonotaapidipagina"/>
        <w:tabs>
          <w:tab w:val="left" w:pos="5528"/>
        </w:tabs>
        <w:ind w:left="-284"/>
        <w:jc w:val="right"/>
        <w:rPr>
          <w:rFonts w:ascii="Arial Narrow" w:eastAsia="Wingdings" w:hAnsi="Arial Narrow" w:cs="Arial Narrow"/>
          <w:b/>
          <w:bCs/>
          <w:sz w:val="22"/>
          <w:szCs w:val="22"/>
        </w:rPr>
      </w:pPr>
    </w:p>
    <w:p w14:paraId="56E9E705" w14:textId="0221E840" w:rsidR="000C6BA8" w:rsidRPr="000C6BA8" w:rsidRDefault="00B55AC9" w:rsidP="000C6BA8">
      <w:pPr>
        <w:jc w:val="both"/>
        <w:rPr>
          <w:rFonts w:eastAsia="Calibri"/>
          <w:b/>
          <w:kern w:val="0"/>
          <w:sz w:val="24"/>
          <w:szCs w:val="24"/>
          <w:lang w:eastAsia="en-US"/>
        </w:rPr>
      </w:pPr>
      <w:r>
        <w:rPr>
          <w:rFonts w:ascii="Arial Narrow" w:eastAsia="Wingdings" w:hAnsi="Arial Narrow" w:cs="Arial Narrow"/>
          <w:sz w:val="22"/>
          <w:szCs w:val="22"/>
        </w:rPr>
        <w:br/>
      </w:r>
      <w:r>
        <w:rPr>
          <w:rFonts w:ascii="Arial Narrow" w:eastAsia="Wingdings" w:hAnsi="Arial Narrow" w:cs="Arial Narrow"/>
          <w:sz w:val="22"/>
          <w:szCs w:val="22"/>
        </w:rPr>
        <w:br/>
      </w:r>
      <w:r w:rsidR="000C6BA8" w:rsidRPr="000C6BA8">
        <w:rPr>
          <w:rFonts w:eastAsia="Calibri"/>
          <w:b/>
          <w:kern w:val="0"/>
          <w:sz w:val="24"/>
          <w:szCs w:val="24"/>
          <w:lang w:eastAsia="en-US"/>
        </w:rPr>
        <w:t xml:space="preserve">INFORMATIVA </w:t>
      </w:r>
      <w:r w:rsidR="000C6BA8">
        <w:rPr>
          <w:rFonts w:eastAsia="Calibri"/>
          <w:b/>
          <w:kern w:val="0"/>
          <w:sz w:val="24"/>
          <w:szCs w:val="24"/>
          <w:lang w:eastAsia="en-US"/>
        </w:rPr>
        <w:t>A</w:t>
      </w:r>
      <w:r w:rsidR="000C6BA8" w:rsidRPr="000C6BA8">
        <w:rPr>
          <w:rFonts w:eastAsia="Calibri"/>
          <w:b/>
          <w:kern w:val="0"/>
          <w:sz w:val="24"/>
          <w:szCs w:val="24"/>
          <w:lang w:eastAsia="en-US"/>
        </w:rPr>
        <w:t xml:space="preserve">GLI INTERESSATI AI SENSI DEL REGOLAMENTO (UE) 679/2016 “REGOLAMENTO GENERALE SULLA PROTEZIONE DEI DATI” </w:t>
      </w:r>
    </w:p>
    <w:p w14:paraId="4A26BF34" w14:textId="77777777" w:rsidR="000C6BA8" w:rsidRDefault="000C6BA8" w:rsidP="000C6BA8">
      <w:pPr>
        <w:widowControl/>
        <w:suppressAutoHyphens w:val="0"/>
        <w:autoSpaceDN/>
        <w:spacing w:after="160" w:line="259" w:lineRule="auto"/>
        <w:jc w:val="both"/>
        <w:textAlignment w:val="auto"/>
        <w:rPr>
          <w:rFonts w:eastAsia="Calibri"/>
          <w:kern w:val="0"/>
          <w:sz w:val="24"/>
          <w:szCs w:val="24"/>
          <w:lang w:eastAsia="en-US"/>
        </w:rPr>
      </w:pPr>
    </w:p>
    <w:p w14:paraId="66509A02" w14:textId="7F87E130" w:rsidR="000C6BA8" w:rsidRPr="000C6BA8" w:rsidRDefault="000C6BA8" w:rsidP="000C6BA8">
      <w:pPr>
        <w:widowControl/>
        <w:suppressAutoHyphens w:val="0"/>
        <w:autoSpaceDN/>
        <w:spacing w:after="160" w:line="259" w:lineRule="auto"/>
        <w:jc w:val="both"/>
        <w:textAlignment w:val="auto"/>
        <w:rPr>
          <w:rFonts w:eastAsia="Calibri"/>
          <w:kern w:val="0"/>
          <w:sz w:val="24"/>
          <w:szCs w:val="24"/>
          <w:lang w:eastAsia="en-US"/>
        </w:rPr>
      </w:pPr>
      <w:r w:rsidRPr="000C6BA8">
        <w:rPr>
          <w:rFonts w:eastAsia="Calibri"/>
          <w:kern w:val="0"/>
          <w:sz w:val="24"/>
          <w:szCs w:val="24"/>
          <w:lang w:eastAsia="en-US"/>
        </w:rPr>
        <w:t xml:space="preserve">Ai sensi dell'articolo 13 del Reg. UE/679/2016 La informiamo che i suoi dati personali, che </w:t>
      </w:r>
      <w:proofErr w:type="spellStart"/>
      <w:r w:rsidRPr="000C6BA8">
        <w:rPr>
          <w:rFonts w:eastAsia="Calibri"/>
          <w:kern w:val="0"/>
          <w:sz w:val="24"/>
          <w:szCs w:val="24"/>
          <w:lang w:eastAsia="en-US"/>
        </w:rPr>
        <w:t>racc</w:t>
      </w:r>
      <w:r w:rsidR="007052A5">
        <w:rPr>
          <w:rFonts w:eastAsia="Calibri"/>
          <w:kern w:val="0"/>
          <w:sz w:val="24"/>
          <w:szCs w:val="24"/>
          <w:lang w:eastAsia="en-US"/>
        </w:rPr>
        <w:t>o</w:t>
      </w:r>
      <w:r w:rsidRPr="000C6BA8">
        <w:rPr>
          <w:rFonts w:eastAsia="Calibri"/>
          <w:kern w:val="0"/>
          <w:sz w:val="24"/>
          <w:szCs w:val="24"/>
          <w:lang w:eastAsia="en-US"/>
        </w:rPr>
        <w:t>liamo</w:t>
      </w:r>
      <w:proofErr w:type="spellEnd"/>
      <w:r w:rsidRPr="000C6BA8">
        <w:rPr>
          <w:rFonts w:eastAsia="Calibri"/>
          <w:kern w:val="0"/>
          <w:sz w:val="24"/>
          <w:szCs w:val="24"/>
          <w:lang w:eastAsia="en-US"/>
        </w:rPr>
        <w:t xml:space="preserve"> per le finalità previste dalla L.R. 32 del 26 luglio 2002 e sue successive modificazioni e dai Regolamenti Comunitari del Fondo Sociale Europeo, saranno trattati in modo lecito, corretto e trasparente. </w:t>
      </w:r>
    </w:p>
    <w:p w14:paraId="3D312DD9" w14:textId="77777777" w:rsidR="000C6BA8" w:rsidRPr="000C6BA8" w:rsidRDefault="000C6BA8" w:rsidP="000C6BA8">
      <w:pPr>
        <w:widowControl/>
        <w:suppressAutoHyphens w:val="0"/>
        <w:autoSpaceDN/>
        <w:spacing w:after="160" w:line="259" w:lineRule="auto"/>
        <w:jc w:val="both"/>
        <w:textAlignment w:val="auto"/>
        <w:rPr>
          <w:rFonts w:eastAsia="Calibri"/>
          <w:kern w:val="0"/>
          <w:sz w:val="24"/>
          <w:szCs w:val="24"/>
          <w:lang w:eastAsia="en-US"/>
        </w:rPr>
      </w:pPr>
      <w:r w:rsidRPr="000C6BA8">
        <w:rPr>
          <w:rFonts w:eastAsia="Calibri"/>
          <w:kern w:val="0"/>
          <w:sz w:val="24"/>
          <w:szCs w:val="24"/>
          <w:lang w:eastAsia="en-US"/>
        </w:rPr>
        <w:t xml:space="preserve">A tal fine le facciamo presente che: </w:t>
      </w:r>
    </w:p>
    <w:p w14:paraId="22B89F9F" w14:textId="2FE2851D" w:rsidR="000C6BA8" w:rsidRPr="000C6BA8" w:rsidRDefault="000C6BA8" w:rsidP="000C6BA8">
      <w:pPr>
        <w:widowControl/>
        <w:suppressAutoHyphens w:val="0"/>
        <w:autoSpaceDN/>
        <w:spacing w:after="160" w:line="259" w:lineRule="auto"/>
        <w:jc w:val="both"/>
        <w:textAlignment w:val="auto"/>
        <w:rPr>
          <w:rFonts w:eastAsia="Calibri"/>
          <w:kern w:val="0"/>
          <w:sz w:val="24"/>
          <w:szCs w:val="24"/>
          <w:lang w:eastAsia="en-US"/>
        </w:rPr>
      </w:pPr>
      <w:r w:rsidRPr="000C6BA8">
        <w:rPr>
          <w:rFonts w:eastAsia="Calibri"/>
          <w:kern w:val="0"/>
          <w:sz w:val="24"/>
          <w:szCs w:val="24"/>
          <w:lang w:eastAsia="en-US"/>
        </w:rPr>
        <w:t xml:space="preserve">1. </w:t>
      </w:r>
      <w:r w:rsidR="007052A5">
        <w:rPr>
          <w:rFonts w:eastAsia="Calibri"/>
          <w:kern w:val="0"/>
          <w:sz w:val="24"/>
          <w:szCs w:val="24"/>
          <w:lang w:eastAsia="en-US"/>
        </w:rPr>
        <w:t>L’Autorità di Sistema Portuale del Mar Tirreno Settentrionale</w:t>
      </w:r>
      <w:r w:rsidRPr="000C6BA8">
        <w:rPr>
          <w:rFonts w:eastAsia="Calibri"/>
          <w:kern w:val="0"/>
          <w:sz w:val="24"/>
          <w:szCs w:val="24"/>
          <w:lang w:eastAsia="en-US"/>
        </w:rPr>
        <w:t xml:space="preserve"> è il titolare del trattamento </w:t>
      </w:r>
    </w:p>
    <w:p w14:paraId="1FD05CAC" w14:textId="77777777" w:rsidR="000C6BA8" w:rsidRPr="000C6BA8" w:rsidRDefault="000C6BA8" w:rsidP="000C6BA8">
      <w:pPr>
        <w:widowControl/>
        <w:suppressAutoHyphens w:val="0"/>
        <w:autoSpaceDN/>
        <w:spacing w:after="160" w:line="259" w:lineRule="auto"/>
        <w:jc w:val="both"/>
        <w:textAlignment w:val="auto"/>
        <w:rPr>
          <w:rFonts w:eastAsia="Calibri"/>
          <w:kern w:val="0"/>
          <w:sz w:val="24"/>
          <w:szCs w:val="24"/>
          <w:lang w:eastAsia="en-US"/>
        </w:rPr>
      </w:pPr>
      <w:r w:rsidRPr="000C6BA8">
        <w:rPr>
          <w:rFonts w:eastAsia="Calibri"/>
          <w:kern w:val="0"/>
          <w:sz w:val="24"/>
          <w:szCs w:val="24"/>
          <w:lang w:eastAsia="en-US"/>
        </w:rPr>
        <w:t xml:space="preserve">2. Il conferimento dei Suoi dati, che saranno trattati dal personale autorizzato con modalità manuale e/o informatizzata, è obbligatorio e il loro mancato conferimento preclude la partecipazione alle attività. I dati raccolti non saranno oggetto di comunicazione a terzi, se non per obbligo di legge e non saranno oggetto di diffusione. </w:t>
      </w:r>
    </w:p>
    <w:p w14:paraId="177FF805" w14:textId="77777777" w:rsidR="000C6BA8" w:rsidRPr="000C6BA8" w:rsidRDefault="000C6BA8" w:rsidP="000C6BA8">
      <w:pPr>
        <w:widowControl/>
        <w:suppressAutoHyphens w:val="0"/>
        <w:autoSpaceDN/>
        <w:spacing w:after="160" w:line="259" w:lineRule="auto"/>
        <w:jc w:val="both"/>
        <w:textAlignment w:val="auto"/>
        <w:rPr>
          <w:rFonts w:eastAsia="Calibri"/>
          <w:kern w:val="0"/>
          <w:sz w:val="24"/>
          <w:szCs w:val="24"/>
          <w:lang w:eastAsia="en-US"/>
        </w:rPr>
      </w:pPr>
      <w:r w:rsidRPr="000C6BA8">
        <w:rPr>
          <w:rFonts w:eastAsia="Calibri"/>
          <w:kern w:val="0"/>
          <w:sz w:val="24"/>
          <w:szCs w:val="24"/>
          <w:lang w:eastAsia="en-US"/>
        </w:rPr>
        <w:t xml:space="preserve">3. I Suoi dati saranno conservati presso gli uffici del Responsabile del procedimento per il tempo necessario alla conclusione del procedimento stesso, saranno poi conservati agli atti in conformità alle norme sulla conservazione della documentazione amministrativa. </w:t>
      </w:r>
    </w:p>
    <w:p w14:paraId="7047AE3F" w14:textId="74BF9B23" w:rsidR="007052A5" w:rsidRDefault="000C6BA8" w:rsidP="000C6BA8">
      <w:pPr>
        <w:widowControl/>
        <w:suppressAutoHyphens w:val="0"/>
        <w:autoSpaceDN/>
        <w:spacing w:after="160" w:line="259" w:lineRule="auto"/>
        <w:jc w:val="both"/>
        <w:textAlignment w:val="auto"/>
        <w:rPr>
          <w:rFonts w:eastAsia="Calibri"/>
          <w:kern w:val="0"/>
          <w:sz w:val="24"/>
          <w:szCs w:val="24"/>
          <w:lang w:eastAsia="en-US"/>
        </w:rPr>
      </w:pPr>
      <w:r w:rsidRPr="000C6BA8">
        <w:rPr>
          <w:rFonts w:eastAsia="Calibri"/>
          <w:kern w:val="0"/>
          <w:sz w:val="24"/>
          <w:szCs w:val="24"/>
          <w:lang w:eastAsia="en-US"/>
        </w:rPr>
        <w:t xml:space="preserve">4. Lei ha il diritto di accedere ai dati personali che La riguardano, di chiederne la rettifica, la limitazione o la cancellazione se incompleti, erronei o raccolti in violazione della legge, nonché di opporsi al loro trattamento per motivi legittimi rivolgendo le richieste al Responsabile della protezione dei dati </w:t>
      </w:r>
      <w:r w:rsidR="007052A5">
        <w:rPr>
          <w:rFonts w:eastAsia="Calibri"/>
          <w:kern w:val="0"/>
          <w:sz w:val="24"/>
          <w:szCs w:val="24"/>
          <w:lang w:eastAsia="en-US"/>
        </w:rPr>
        <w:t xml:space="preserve">            </w:t>
      </w:r>
      <w:proofErr w:type="gramStart"/>
      <w:r w:rsidR="007052A5">
        <w:rPr>
          <w:rFonts w:eastAsia="Calibri"/>
          <w:kern w:val="0"/>
          <w:sz w:val="24"/>
          <w:szCs w:val="24"/>
          <w:lang w:eastAsia="en-US"/>
        </w:rPr>
        <w:t xml:space="preserve">   </w:t>
      </w:r>
      <w:r w:rsidRPr="000C6BA8">
        <w:rPr>
          <w:rFonts w:eastAsia="Calibri"/>
          <w:kern w:val="0"/>
          <w:sz w:val="24"/>
          <w:szCs w:val="24"/>
          <w:lang w:eastAsia="en-US"/>
        </w:rPr>
        <w:t>(</w:t>
      </w:r>
      <w:proofErr w:type="gramEnd"/>
      <w:hyperlink r:id="rId7" w:history="1">
        <w:r w:rsidR="007052A5" w:rsidRPr="007554A3">
          <w:rPr>
            <w:rStyle w:val="Collegamentoipertestuale"/>
            <w:rFonts w:eastAsia="Calibri"/>
            <w:kern w:val="0"/>
            <w:sz w:val="24"/>
            <w:szCs w:val="24"/>
            <w:lang w:eastAsia="en-US"/>
          </w:rPr>
          <w:t>goretta@gestaconsulenza.it</w:t>
        </w:r>
      </w:hyperlink>
      <w:r w:rsidR="007052A5">
        <w:rPr>
          <w:rFonts w:eastAsia="Calibri"/>
          <w:kern w:val="0"/>
          <w:sz w:val="24"/>
          <w:szCs w:val="24"/>
          <w:lang w:eastAsia="en-US"/>
        </w:rPr>
        <w:t>)</w:t>
      </w:r>
      <w:r w:rsidR="007052A5" w:rsidRPr="007052A5">
        <w:rPr>
          <w:rFonts w:eastAsia="Calibri"/>
          <w:kern w:val="0"/>
          <w:sz w:val="24"/>
          <w:szCs w:val="24"/>
          <w:lang w:eastAsia="en-US"/>
        </w:rPr>
        <w:t>.</w:t>
      </w:r>
    </w:p>
    <w:p w14:paraId="66DA68AC" w14:textId="68F09316" w:rsidR="000C6BA8" w:rsidRPr="000C6BA8" w:rsidRDefault="000C6BA8" w:rsidP="000C6BA8">
      <w:pPr>
        <w:widowControl/>
        <w:suppressAutoHyphens w:val="0"/>
        <w:autoSpaceDN/>
        <w:spacing w:after="160" w:line="259" w:lineRule="auto"/>
        <w:jc w:val="both"/>
        <w:textAlignment w:val="auto"/>
        <w:rPr>
          <w:rFonts w:eastAsia="Calibri"/>
          <w:kern w:val="0"/>
          <w:sz w:val="24"/>
          <w:szCs w:val="24"/>
          <w:lang w:eastAsia="en-US"/>
        </w:rPr>
      </w:pPr>
      <w:r w:rsidRPr="000C6BA8">
        <w:rPr>
          <w:rFonts w:eastAsia="Calibri"/>
          <w:kern w:val="0"/>
          <w:sz w:val="24"/>
          <w:szCs w:val="24"/>
          <w:lang w:eastAsia="en-US"/>
        </w:rPr>
        <w:t>5. Può inoltre proporre reclamo al Garante per la protezione dei dati personali, seguendo le indicazioni riportate sul sito dell’Autorità di controllo.</w:t>
      </w:r>
    </w:p>
    <w:p w14:paraId="700AFA4C" w14:textId="63EE6A45" w:rsidR="004303EF" w:rsidRDefault="004303EF" w:rsidP="000C6BA8">
      <w:pPr>
        <w:pStyle w:val="Standard"/>
        <w:jc w:val="center"/>
        <w:rPr>
          <w:rFonts w:ascii="Arial Narrow" w:eastAsia="Wingdings" w:hAnsi="Arial Narrow" w:cs="Arial Narrow"/>
          <w:sz w:val="22"/>
          <w:szCs w:val="22"/>
        </w:rPr>
      </w:pPr>
    </w:p>
    <w:p w14:paraId="70313536" w14:textId="77777777" w:rsidR="004303EF" w:rsidRDefault="004303EF">
      <w:pPr>
        <w:pStyle w:val="Standard"/>
        <w:jc w:val="center"/>
        <w:rPr>
          <w:rFonts w:ascii="Arial Narrow" w:eastAsia="Wingdings" w:hAnsi="Arial Narrow" w:cs="Arial Narrow"/>
          <w:sz w:val="22"/>
          <w:szCs w:val="22"/>
        </w:rPr>
      </w:pPr>
    </w:p>
    <w:p w14:paraId="2AD33F58" w14:textId="77777777" w:rsidR="004303EF" w:rsidRDefault="004303EF">
      <w:pPr>
        <w:pStyle w:val="Corpodeltesto2"/>
        <w:ind w:left="0" w:firstLine="0"/>
        <w:jc w:val="center"/>
        <w:rPr>
          <w:rFonts w:ascii="Arial Narrow" w:eastAsia="Wingdings" w:hAnsi="Arial Narrow" w:cs="Arial"/>
          <w:b/>
          <w:bCs/>
          <w:sz w:val="22"/>
          <w:szCs w:val="22"/>
        </w:rPr>
      </w:pPr>
    </w:p>
    <w:p w14:paraId="0531EE03" w14:textId="2EDB74F5" w:rsidR="004303EF" w:rsidRDefault="00B55AC9">
      <w:pPr>
        <w:pStyle w:val="Corpodeltesto2"/>
        <w:spacing w:line="240" w:lineRule="auto"/>
        <w:ind w:left="0" w:firstLine="0"/>
      </w:pP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p>
    <w:p w14:paraId="678490CD" w14:textId="77777777" w:rsidR="004303EF" w:rsidRDefault="004303EF">
      <w:pPr>
        <w:pStyle w:val="Standard"/>
        <w:jc w:val="both"/>
      </w:pPr>
    </w:p>
    <w:sectPr w:rsidR="004303EF" w:rsidSect="007052A5">
      <w:headerReference w:type="default" r:id="rId8"/>
      <w:pgSz w:w="11906" w:h="16838"/>
      <w:pgMar w:top="1134" w:right="991" w:bottom="1134" w:left="85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7D93" w14:textId="77777777" w:rsidR="00B55AC9" w:rsidRDefault="00B55AC9">
      <w:r>
        <w:separator/>
      </w:r>
    </w:p>
  </w:endnote>
  <w:endnote w:type="continuationSeparator" w:id="0">
    <w:p w14:paraId="67BA0A8D" w14:textId="77777777" w:rsidR="00B55AC9" w:rsidRDefault="00B5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D2D2" w14:textId="77777777" w:rsidR="00B55AC9" w:rsidRDefault="00B55AC9">
      <w:r>
        <w:rPr>
          <w:color w:val="000000"/>
        </w:rPr>
        <w:separator/>
      </w:r>
    </w:p>
  </w:footnote>
  <w:footnote w:type="continuationSeparator" w:id="0">
    <w:p w14:paraId="4BACE5C6" w14:textId="77777777" w:rsidR="00B55AC9" w:rsidRDefault="00B5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58B5" w14:textId="28F9A4A0" w:rsidR="0095501E" w:rsidRDefault="00DA22C5" w:rsidP="00DA22C5">
    <w:pPr>
      <w:pStyle w:val="Standard"/>
    </w:pPr>
    <w:r w:rsidRPr="0095576B">
      <w:rPr>
        <w:noProof/>
      </w:rPr>
      <w:drawing>
        <wp:inline distT="0" distB="0" distL="0" distR="0" wp14:anchorId="408FBE39" wp14:editId="3681B496">
          <wp:extent cx="1885950" cy="609600"/>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94B59"/>
    <w:multiLevelType w:val="multilevel"/>
    <w:tmpl w:val="B9267A0C"/>
    <w:styleLink w:val="WW8Num4"/>
    <w:lvl w:ilvl="0">
      <w:numFmt w:val="bullet"/>
      <w:lvlText w:val=""/>
      <w:lvlJc w:val="left"/>
      <w:pPr>
        <w:ind w:left="567" w:hanging="567"/>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B4435DD"/>
    <w:multiLevelType w:val="multilevel"/>
    <w:tmpl w:val="37EE164A"/>
    <w:styleLink w:val="WW8Num3"/>
    <w:lvl w:ilvl="0">
      <w:numFmt w:val="bullet"/>
      <w:lvlText w:val=""/>
      <w:lvlJc w:val="left"/>
      <w:pPr>
        <w:ind w:left="1531" w:hanging="340"/>
      </w:pPr>
      <w:rPr>
        <w:rFonts w:ascii="Symbol" w:hAnsi="Symbol" w:cs="Wingdings"/>
        <w:sz w:val="24"/>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5B263C7"/>
    <w:multiLevelType w:val="multilevel"/>
    <w:tmpl w:val="2C3EBBD8"/>
    <w:styleLink w:val="WW8Num7"/>
    <w:lvl w:ilvl="0">
      <w:start w:val="1"/>
      <w:numFmt w:val="decimal"/>
      <w:lvlText w:val="%1."/>
      <w:lvlJc w:val="left"/>
      <w:pPr>
        <w:ind w:left="720" w:hanging="360"/>
      </w:pPr>
      <w:rPr>
        <w:rFonts w:ascii="Arial" w:hAnsi="Arial" w:cs="Arial"/>
        <w:b/>
        <w:bCs/>
        <w:sz w:val="22"/>
        <w:szCs w:val="22"/>
      </w:rPr>
    </w:lvl>
    <w:lvl w:ilvl="1">
      <w:start w:val="1"/>
      <w:numFmt w:val="decimal"/>
      <w:lvlText w:val="%2."/>
      <w:lvlJc w:val="left"/>
      <w:pPr>
        <w:ind w:left="1080" w:hanging="360"/>
      </w:pPr>
      <w:rPr>
        <w:rFonts w:ascii="Arial" w:hAnsi="Arial" w:cs="Arial"/>
        <w:sz w:val="22"/>
        <w:szCs w:val="22"/>
      </w:rPr>
    </w:lvl>
    <w:lvl w:ilvl="2">
      <w:start w:val="1"/>
      <w:numFmt w:val="decimal"/>
      <w:lvlText w:val="%3."/>
      <w:lvlJc w:val="left"/>
      <w:pPr>
        <w:ind w:left="1440" w:hanging="360"/>
      </w:pPr>
      <w:rPr>
        <w:rFonts w:ascii="Arial" w:hAnsi="Arial" w:cs="Arial"/>
        <w:sz w:val="22"/>
        <w:szCs w:val="22"/>
      </w:rPr>
    </w:lvl>
    <w:lvl w:ilvl="3">
      <w:start w:val="1"/>
      <w:numFmt w:val="decimal"/>
      <w:lvlText w:val="%4."/>
      <w:lvlJc w:val="left"/>
      <w:pPr>
        <w:ind w:left="1800" w:hanging="360"/>
      </w:pPr>
      <w:rPr>
        <w:rFonts w:ascii="Arial" w:hAnsi="Arial" w:cs="Arial"/>
        <w:sz w:val="22"/>
        <w:szCs w:val="22"/>
      </w:rPr>
    </w:lvl>
    <w:lvl w:ilvl="4">
      <w:start w:val="1"/>
      <w:numFmt w:val="decimal"/>
      <w:lvlText w:val="%5."/>
      <w:lvlJc w:val="left"/>
      <w:pPr>
        <w:ind w:left="2160" w:hanging="360"/>
      </w:pPr>
      <w:rPr>
        <w:rFonts w:ascii="Arial" w:hAnsi="Arial" w:cs="Arial"/>
        <w:sz w:val="22"/>
        <w:szCs w:val="22"/>
      </w:rPr>
    </w:lvl>
    <w:lvl w:ilvl="5">
      <w:start w:val="1"/>
      <w:numFmt w:val="decimal"/>
      <w:lvlText w:val="%6."/>
      <w:lvlJc w:val="left"/>
      <w:pPr>
        <w:ind w:left="2520" w:hanging="360"/>
      </w:pPr>
      <w:rPr>
        <w:rFonts w:ascii="Arial" w:hAnsi="Arial" w:cs="Arial"/>
        <w:sz w:val="22"/>
        <w:szCs w:val="22"/>
      </w:rPr>
    </w:lvl>
    <w:lvl w:ilvl="6">
      <w:start w:val="1"/>
      <w:numFmt w:val="decimal"/>
      <w:lvlText w:val="%7."/>
      <w:lvlJc w:val="left"/>
      <w:pPr>
        <w:ind w:left="2880" w:hanging="360"/>
      </w:pPr>
      <w:rPr>
        <w:rFonts w:ascii="Arial" w:hAnsi="Arial" w:cs="Arial"/>
        <w:sz w:val="22"/>
        <w:szCs w:val="22"/>
      </w:rPr>
    </w:lvl>
    <w:lvl w:ilvl="7">
      <w:start w:val="1"/>
      <w:numFmt w:val="decimal"/>
      <w:lvlText w:val="%8."/>
      <w:lvlJc w:val="left"/>
      <w:pPr>
        <w:ind w:left="3240" w:hanging="360"/>
      </w:pPr>
      <w:rPr>
        <w:rFonts w:ascii="Arial" w:hAnsi="Arial" w:cs="Arial"/>
        <w:sz w:val="22"/>
        <w:szCs w:val="22"/>
      </w:rPr>
    </w:lvl>
    <w:lvl w:ilvl="8">
      <w:start w:val="1"/>
      <w:numFmt w:val="decimal"/>
      <w:lvlText w:val="%9."/>
      <w:lvlJc w:val="left"/>
      <w:pPr>
        <w:ind w:left="3600" w:hanging="360"/>
      </w:pPr>
      <w:rPr>
        <w:rFonts w:ascii="Arial" w:hAnsi="Arial" w:cs="Arial"/>
        <w:sz w:val="22"/>
        <w:szCs w:val="22"/>
      </w:rPr>
    </w:lvl>
  </w:abstractNum>
  <w:abstractNum w:abstractNumId="3" w15:restartNumberingAfterBreak="0">
    <w:nsid w:val="588C3C6E"/>
    <w:multiLevelType w:val="multilevel"/>
    <w:tmpl w:val="142663B0"/>
    <w:styleLink w:val="WW8Num5"/>
    <w:lvl w:ilvl="0">
      <w:numFmt w:val="bullet"/>
      <w:lvlText w:val=""/>
      <w:lvlJc w:val="left"/>
      <w:pPr>
        <w:ind w:left="1080" w:hanging="360"/>
      </w:pPr>
      <w:rPr>
        <w:rFonts w:ascii="Wingdings" w:hAnsi="Wingdings" w:cs="Symbol"/>
        <w:color w:val="000000"/>
        <w:sz w:val="18"/>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E4A7734"/>
    <w:multiLevelType w:val="multilevel"/>
    <w:tmpl w:val="B8504342"/>
    <w:styleLink w:val="WW8Num2"/>
    <w:lvl w:ilvl="0">
      <w:numFmt w:val="bullet"/>
      <w:lvlText w:val=""/>
      <w:lvlJc w:val="left"/>
      <w:pPr>
        <w:ind w:left="2148" w:hanging="360"/>
      </w:pPr>
      <w:rPr>
        <w:rFonts w:ascii="Wingdings" w:hAnsi="Wingdings" w:cs="Wingding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46E1787"/>
    <w:multiLevelType w:val="multilevel"/>
    <w:tmpl w:val="9EB4E6B8"/>
    <w:styleLink w:val="WW8Num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68135CA"/>
    <w:multiLevelType w:val="multilevel"/>
    <w:tmpl w:val="7246634A"/>
    <w:styleLink w:val="WW8Num8"/>
    <w:lvl w:ilvl="0">
      <w:numFmt w:val="bullet"/>
      <w:lvlText w:val="-"/>
      <w:lvlJc w:val="left"/>
      <w:pPr>
        <w:ind w:left="1040" w:hanging="320"/>
      </w:pPr>
      <w:rPr>
        <w:rFonts w:ascii="Times New Roman" w:hAnsi="Times New Roman" w:cs="Times New Roman"/>
        <w:sz w:val="20"/>
        <w:szCs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 w15:restartNumberingAfterBreak="0">
    <w:nsid w:val="6C6B051C"/>
    <w:multiLevelType w:val="multilevel"/>
    <w:tmpl w:val="83024DA8"/>
    <w:styleLink w:val="WW8Num1"/>
    <w:lvl w:ilvl="0">
      <w:start w:val="1"/>
      <w:numFmt w:val="none"/>
      <w:suff w:val="nothing"/>
      <w:lvlText w:val="%1"/>
      <w:lvlJc w:val="left"/>
      <w:pPr>
        <w:ind w:left="432" w:hanging="432"/>
      </w:pPr>
      <w:rPr>
        <w:rFonts w:ascii="Lucida Sans Unicode" w:hAnsi="Lucida Sans Unicode" w:cs="Lucida Sans Unicode"/>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7"/>
  </w:num>
  <w:num w:numId="2">
    <w:abstractNumId w:val="4"/>
  </w:num>
  <w:num w:numId="3">
    <w:abstractNumId w:val="1"/>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EF"/>
    <w:rsid w:val="000C6BA8"/>
    <w:rsid w:val="004303EF"/>
    <w:rsid w:val="00452131"/>
    <w:rsid w:val="007052A5"/>
    <w:rsid w:val="00B55AC9"/>
    <w:rsid w:val="00DA22C5"/>
    <w:rsid w:val="00E02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48A9"/>
  <w15:docId w15:val="{EE4F3BD5-DEF5-4941-AD5A-A2D6D2D7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Times New Roman" w:cs="Times New Roman"/>
      <w:sz w:val="20"/>
      <w:szCs w:val="20"/>
      <w:lang w:bidi="ar-SA"/>
    </w:rPr>
  </w:style>
  <w:style w:type="paragraph" w:styleId="Titolo1">
    <w:name w:val="heading 1"/>
    <w:basedOn w:val="Standard"/>
    <w:next w:val="Standard"/>
    <w:uiPriority w:val="9"/>
    <w:qFormat/>
    <w:pPr>
      <w:keepNext/>
      <w:spacing w:before="1200" w:after="60"/>
      <w:jc w:val="center"/>
      <w:outlineLvl w:val="0"/>
    </w:pPr>
    <w:rPr>
      <w:b/>
      <w:smallCaps/>
      <w:sz w:val="44"/>
      <w:szCs w:val="20"/>
    </w:rPr>
  </w:style>
  <w:style w:type="paragraph" w:styleId="Titolo2">
    <w:name w:val="heading 2"/>
    <w:basedOn w:val="Standard"/>
    <w:next w:val="Standard"/>
    <w:uiPriority w:val="9"/>
    <w:unhideWhenUsed/>
    <w:qFormat/>
    <w:pPr>
      <w:keepNext/>
      <w:spacing w:before="240" w:after="720"/>
      <w:jc w:val="center"/>
      <w:outlineLvl w:val="1"/>
    </w:pPr>
    <w:rPr>
      <w:b/>
      <w:szCs w:val="20"/>
    </w:rPr>
  </w:style>
  <w:style w:type="paragraph" w:styleId="Titolo3">
    <w:name w:val="heading 3"/>
    <w:basedOn w:val="Standard"/>
    <w:next w:val="Standard"/>
    <w:uiPriority w:val="9"/>
    <w:unhideWhenUsed/>
    <w:qFormat/>
    <w:pPr>
      <w:keepNext/>
      <w:outlineLvl w:val="2"/>
    </w:pPr>
    <w:rPr>
      <w:sz w:val="48"/>
      <w:szCs w:val="20"/>
    </w:rPr>
  </w:style>
  <w:style w:type="paragraph" w:styleId="Titolo5">
    <w:name w:val="heading 5"/>
    <w:basedOn w:val="Standard"/>
    <w:next w:val="Standard"/>
    <w:uiPriority w:val="9"/>
    <w:unhideWhenUsed/>
    <w:qFormat/>
    <w:pPr>
      <w:keepNext/>
      <w:outlineLvl w:val="4"/>
    </w:pPr>
    <w:rPr>
      <w:b/>
      <w:sz w:val="28"/>
      <w:szCs w:val="20"/>
    </w:rPr>
  </w:style>
  <w:style w:type="paragraph" w:styleId="Titolo6">
    <w:name w:val="heading 6"/>
    <w:basedOn w:val="Standard"/>
    <w:next w:val="Standard"/>
    <w:uiPriority w:val="9"/>
    <w:unhideWhenUsed/>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szCs w:val="20"/>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Mangal"/>
    </w:rPr>
  </w:style>
  <w:style w:type="paragraph" w:customStyle="1" w:styleId="Intestazione3">
    <w:name w:val="Intestazione3"/>
    <w:basedOn w:val="Standard"/>
    <w:next w:val="Textbody"/>
    <w:pPr>
      <w:keepNext/>
      <w:spacing w:before="240" w:after="120"/>
    </w:pPr>
    <w:rPr>
      <w:rFonts w:ascii="Arial" w:eastAsia="Microsoft YaHei" w:hAnsi="Arial" w:cs="Mangal"/>
      <w:sz w:val="28"/>
      <w:szCs w:val="28"/>
    </w:rPr>
  </w:style>
  <w:style w:type="paragraph" w:customStyle="1" w:styleId="Didascalia3">
    <w:name w:val="Didascalia3"/>
    <w:basedOn w:val="Standard"/>
    <w:pPr>
      <w:suppressLineNumbers/>
      <w:spacing w:before="120" w:after="120"/>
    </w:pPr>
    <w:rPr>
      <w:rFonts w:cs="Mangal"/>
      <w:i/>
      <w:iCs/>
    </w:rPr>
  </w:style>
  <w:style w:type="paragraph" w:customStyle="1" w:styleId="Intestazione2">
    <w:name w:val="Intestazione2"/>
    <w:basedOn w:val="Standard"/>
    <w:next w:val="Textbody"/>
    <w:pPr>
      <w:keepNext/>
      <w:spacing w:before="240" w:after="120"/>
    </w:pPr>
    <w:rPr>
      <w:rFonts w:ascii="Arial" w:eastAsia="Microsoft YaHei" w:hAnsi="Arial" w:cs="Mangal"/>
      <w:sz w:val="28"/>
      <w:szCs w:val="28"/>
    </w:rPr>
  </w:style>
  <w:style w:type="paragraph" w:customStyle="1" w:styleId="Didascalia2">
    <w:name w:val="Didascalia2"/>
    <w:basedOn w:val="Standard"/>
    <w:pPr>
      <w:suppressLineNumbers/>
      <w:spacing w:before="120" w:after="120"/>
    </w:pPr>
    <w:rPr>
      <w:rFonts w:cs="Mangal"/>
      <w:i/>
      <w:iCs/>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Pidipagina">
    <w:name w:val="footer"/>
    <w:basedOn w:val="Standard"/>
    <w:pPr>
      <w:tabs>
        <w:tab w:val="center" w:pos="4819"/>
        <w:tab w:val="right" w:pos="9638"/>
      </w:tabs>
    </w:pPr>
  </w:style>
  <w:style w:type="paragraph" w:customStyle="1" w:styleId="CampoTesto">
    <w:name w:val="Campo Testo"/>
    <w:basedOn w:val="Standard"/>
    <w:next w:val="Standard"/>
    <w:pPr>
      <w:spacing w:after="120"/>
      <w:ind w:left="851"/>
      <w:jc w:val="both"/>
    </w:pPr>
    <w:rPr>
      <w:szCs w:val="20"/>
    </w:rPr>
  </w:style>
  <w:style w:type="paragraph" w:customStyle="1" w:styleId="Testocommento1">
    <w:name w:val="Testo commento1"/>
    <w:basedOn w:val="Standard"/>
    <w:rPr>
      <w:sz w:val="20"/>
      <w:szCs w:val="20"/>
    </w:rPr>
  </w:style>
  <w:style w:type="paragraph" w:customStyle="1" w:styleId="Corpodeltesto21">
    <w:name w:val="Corpo del testo 21"/>
    <w:basedOn w:val="Standard"/>
    <w:pPr>
      <w:spacing w:after="120" w:line="480" w:lineRule="auto"/>
    </w:pPr>
  </w:style>
  <w:style w:type="paragraph" w:customStyle="1" w:styleId="Campo">
    <w:name w:val="Campo"/>
    <w:basedOn w:val="Standard"/>
    <w:pPr>
      <w:jc w:val="both"/>
    </w:pPr>
    <w:rPr>
      <w:sz w:val="22"/>
      <w:szCs w:val="20"/>
    </w:rPr>
  </w:style>
  <w:style w:type="paragraph" w:styleId="Intestazione">
    <w:name w:val="header"/>
    <w:basedOn w:val="Standard"/>
    <w:pPr>
      <w:tabs>
        <w:tab w:val="center" w:pos="4819"/>
        <w:tab w:val="right" w:pos="9638"/>
      </w:tabs>
    </w:pPr>
    <w:rPr>
      <w:sz w:val="20"/>
      <w:szCs w:val="20"/>
    </w:rPr>
  </w:style>
  <w:style w:type="paragraph" w:customStyle="1" w:styleId="Footnote">
    <w:name w:val="Footnote"/>
    <w:basedOn w:val="Standard"/>
    <w:rPr>
      <w:sz w:val="20"/>
      <w:szCs w:val="20"/>
    </w:rPr>
  </w:style>
  <w:style w:type="paragraph" w:customStyle="1" w:styleId="richiamo2">
    <w:name w:val="richiamo 2"/>
    <w:basedOn w:val="Standard"/>
    <w:pPr>
      <w:widowControl w:val="0"/>
      <w:spacing w:line="360" w:lineRule="atLeast"/>
      <w:jc w:val="both"/>
    </w:pPr>
    <w:rPr>
      <w:szCs w:val="20"/>
    </w:rPr>
  </w:style>
  <w:style w:type="paragraph" w:styleId="NormaleWeb">
    <w:name w:val="Normal (Web)"/>
    <w:basedOn w:val="Standard"/>
    <w:pPr>
      <w:spacing w:before="280" w:after="280"/>
    </w:pPr>
    <w:rPr>
      <w:rFonts w:ascii="Arial Unicode MS" w:eastAsia="Arial Unicode MS" w:hAnsi="Arial Unicode MS" w:cs="Arial Unicode MS"/>
      <w:sz w:val="22"/>
    </w:rPr>
  </w:style>
  <w:style w:type="paragraph" w:styleId="Testonotaapidipagina">
    <w:name w:val="footnote text"/>
    <w:basedOn w:val="Standard"/>
    <w:pPr>
      <w:widowControl w:val="0"/>
    </w:pPr>
    <w:rPr>
      <w:sz w:val="20"/>
      <w:szCs w:val="20"/>
    </w:rPr>
  </w:style>
  <w:style w:type="paragraph" w:customStyle="1" w:styleId="Framecontents">
    <w:name w:val="Frame contents"/>
    <w:basedOn w:val="Textbody"/>
  </w:style>
  <w:style w:type="paragraph" w:styleId="Titolo">
    <w:name w:val="Title"/>
    <w:basedOn w:val="Standard"/>
    <w:next w:val="Textbody"/>
    <w:uiPriority w:val="10"/>
    <w:qFormat/>
    <w:pPr>
      <w:keepNext/>
      <w:spacing w:before="240" w:after="120"/>
    </w:pPr>
    <w:rPr>
      <w:rFonts w:ascii="Liberation Sans" w:eastAsia="Lucida Sans Unicode" w:hAnsi="Liberation Sans" w:cs="Mangal"/>
      <w:sz w:val="28"/>
      <w:szCs w:val="28"/>
    </w:rPr>
  </w:style>
  <w:style w:type="paragraph" w:styleId="Sottotitolo">
    <w:name w:val="Subtitle"/>
    <w:basedOn w:val="Heading"/>
    <w:next w:val="Textbody"/>
    <w:uiPriority w:val="11"/>
    <w:qFormat/>
    <w:pPr>
      <w:jc w:val="center"/>
    </w:pPr>
    <w:rPr>
      <w:i/>
      <w:iCs/>
    </w:rPr>
  </w:style>
  <w:style w:type="paragraph" w:styleId="Corpodeltesto2">
    <w:name w:val="Body Text 2"/>
    <w:basedOn w:val="Standard"/>
    <w:pPr>
      <w:autoSpaceDE w:val="0"/>
      <w:spacing w:line="360" w:lineRule="auto"/>
      <w:ind w:left="284" w:hanging="284"/>
      <w:jc w:val="both"/>
    </w:pPr>
    <w:rPr>
      <w:rFonts w:ascii="Courier New" w:eastAsia="Courier New" w:hAnsi="Courier New" w:cs="Courier New"/>
    </w:rPr>
  </w:style>
  <w:style w:type="paragraph" w:styleId="Testocommento">
    <w:name w:val="annotation text"/>
    <w:basedOn w:val="Standard"/>
    <w:rPr>
      <w:sz w:val="20"/>
      <w:szCs w:val="20"/>
    </w:rPr>
  </w:style>
  <w:style w:type="paragraph" w:styleId="Soggettocommento">
    <w:name w:val="annotation subject"/>
    <w:basedOn w:val="Testocommento"/>
    <w:next w:val="Testocommento"/>
    <w:rPr>
      <w:b/>
      <w:bCs/>
    </w:rPr>
  </w:style>
  <w:style w:type="paragraph" w:styleId="Testofumetto">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Lucida Sans Unicode" w:eastAsia="Lucida Sans Unicode" w:hAnsi="Lucida Sans Unicode" w:cs="Lucida Sans Unicod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Wingdings"/>
      <w:sz w:val="22"/>
      <w:szCs w:val="22"/>
    </w:rPr>
  </w:style>
  <w:style w:type="character" w:customStyle="1" w:styleId="WW8Num3z0">
    <w:name w:val="WW8Num3z0"/>
    <w:rPr>
      <w:rFonts w:ascii="Symbol" w:eastAsia="Symbol" w:hAnsi="Symbol" w:cs="Wingdings"/>
      <w:sz w:val="24"/>
      <w:szCs w:val="22"/>
    </w:rPr>
  </w:style>
  <w:style w:type="character" w:customStyle="1" w:styleId="WW8Num4z0">
    <w:name w:val="WW8Num4z0"/>
    <w:rPr>
      <w:rFonts w:ascii="Wingdings" w:eastAsia="Wingdings" w:hAnsi="Wingdings" w:cs="Wingdings"/>
      <w:sz w:val="28"/>
    </w:rPr>
  </w:style>
  <w:style w:type="character" w:customStyle="1" w:styleId="WW8Num5z0">
    <w:name w:val="WW8Num5z0"/>
    <w:rPr>
      <w:rFonts w:ascii="Wingdings" w:eastAsia="Wingdings" w:hAnsi="Wingdings" w:cs="Symbol"/>
      <w:color w:val="000000"/>
      <w:sz w:val="18"/>
      <w:szCs w:val="22"/>
    </w:rPr>
  </w:style>
  <w:style w:type="character" w:customStyle="1" w:styleId="WW8Num6z0">
    <w:name w:val="WW8Num6z0"/>
    <w:rPr>
      <w:rFonts w:ascii="Symbol" w:eastAsia="Symbol" w:hAnsi="Symbol" w:cs="Symbol"/>
    </w:rPr>
  </w:style>
  <w:style w:type="character" w:customStyle="1" w:styleId="WW8Num7z0">
    <w:name w:val="WW8Num7z0"/>
    <w:rPr>
      <w:rFonts w:ascii="Arial" w:eastAsia="Arial" w:hAnsi="Arial" w:cs="Arial"/>
      <w:b/>
      <w:bCs/>
      <w:sz w:val="22"/>
      <w:szCs w:val="22"/>
    </w:rPr>
  </w:style>
  <w:style w:type="character" w:customStyle="1" w:styleId="WW8Num7z1">
    <w:name w:val="WW8Num7z1"/>
    <w:rPr>
      <w:rFonts w:ascii="Arial" w:eastAsia="Arial" w:hAnsi="Arial" w:cs="Arial"/>
      <w:sz w:val="22"/>
      <w:szCs w:val="22"/>
    </w:rPr>
  </w:style>
  <w:style w:type="character" w:customStyle="1" w:styleId="WW8Num8z0">
    <w:name w:val="WW8Num8z0"/>
    <w:rPr>
      <w:rFonts w:ascii="Times New Roman" w:eastAsia="Times New Roman" w:hAnsi="Times New Roman" w:cs="Times New Roman"/>
      <w:sz w:val="20"/>
      <w:szCs w:val="20"/>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Caratterepredefinitoparagrafo">
    <w:name w:val="Carattere predefinito paragrafo"/>
  </w:style>
  <w:style w:type="character" w:customStyle="1" w:styleId="Caratterepredefinitoparagrafo3">
    <w:name w:val="Carattere predefinito paragrafo3"/>
  </w:style>
  <w:style w:type="character" w:customStyle="1" w:styleId="WW8Num6z1">
    <w:name w:val="WW8Num6z1"/>
    <w:rPr>
      <w:rFonts w:ascii="Symbol" w:eastAsia="Symbol" w:hAnsi="Symbol" w:cs="Symbol"/>
    </w:rPr>
  </w:style>
  <w:style w:type="character" w:customStyle="1" w:styleId="WW8Num6z2">
    <w:name w:val="WW8Num6z2"/>
  </w:style>
  <w:style w:type="character" w:customStyle="1" w:styleId="WW8Num6z3">
    <w:name w:val="WW8Num6z3"/>
  </w:style>
  <w:style w:type="character" w:customStyle="1" w:styleId="Caratterepredefinitoparagrafo2">
    <w:name w:val="Carattere predefinito paragrafo2"/>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1">
    <w:name w:val="WW8Num3z1"/>
    <w:rPr>
      <w:rFonts w:ascii="Symbol" w:eastAsia="Symbol" w:hAnsi="Symbol" w:cs="Times New Roman"/>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3z4">
    <w:name w:val="WW8Num3z4"/>
    <w:rPr>
      <w:rFonts w:ascii="Courier New" w:eastAsia="Courier New" w:hAnsi="Courier New" w:cs="Courier New"/>
    </w:rPr>
  </w:style>
  <w:style w:type="character" w:customStyle="1" w:styleId="WW8Num4z1">
    <w:name w:val="WW8Num4z1"/>
    <w:rPr>
      <w:rFonts w:ascii="Symbol" w:eastAsia="Symbol" w:hAnsi="Symbol" w:cs="Symbol"/>
      <w:color w:val="000000"/>
      <w:sz w:val="40"/>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4z4">
    <w:name w:val="WW8Num4z4"/>
    <w:rPr>
      <w:rFonts w:ascii="Courier New" w:eastAsia="Courier New" w:hAnsi="Courier New" w:cs="Courier New"/>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Times New Roman" w:eastAsia="Times New Roman" w:hAnsi="Times New Roman" w:cs="Times New Roman"/>
    </w:rPr>
  </w:style>
  <w:style w:type="character" w:customStyle="1" w:styleId="WW8Num7z3">
    <w:name w:val="WW8Num7z3"/>
    <w:rPr>
      <w:rFonts w:ascii="Symbol" w:eastAsia="Symbol" w:hAnsi="Symbol" w:cs="Symbol"/>
    </w:rPr>
  </w:style>
  <w:style w:type="character" w:customStyle="1" w:styleId="WW8Num7z4">
    <w:name w:val="WW8Num7z4"/>
    <w:rPr>
      <w:rFonts w:ascii="Courier New" w:eastAsia="Courier New" w:hAnsi="Courier New" w:cs="Courier New"/>
    </w:rPr>
  </w:style>
  <w:style w:type="character" w:customStyle="1" w:styleId="WW8Num7z5">
    <w:name w:val="WW8Num7z5"/>
    <w:rPr>
      <w:rFonts w:ascii="Wingdings" w:eastAsia="Wingdings" w:hAnsi="Wingdings" w:cs="Wingdings"/>
    </w:rPr>
  </w:style>
  <w:style w:type="character" w:customStyle="1" w:styleId="Caratterepredefinitoparagrafo1">
    <w:name w:val="Carattere predefinito paragrafo1"/>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Rimandocommento">
    <w:name w:val="annotation reference"/>
    <w:rPr>
      <w:sz w:val="16"/>
      <w:szCs w:val="16"/>
    </w:rPr>
  </w:style>
  <w:style w:type="character" w:styleId="Rimandonotaapidipagina">
    <w:name w:val="footnote reference"/>
    <w:basedOn w:val="Carpredefinitoparagrafo"/>
    <w:rPr>
      <w:position w:val="0"/>
      <w:vertAlign w:val="superscript"/>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character" w:styleId="Collegamentoipertestuale">
    <w:name w:val="Hyperlink"/>
    <w:basedOn w:val="Carpredefinitoparagrafo"/>
    <w:uiPriority w:val="99"/>
    <w:unhideWhenUsed/>
    <w:rsid w:val="007052A5"/>
    <w:rPr>
      <w:color w:val="0563C1" w:themeColor="hyperlink"/>
      <w:u w:val="single"/>
    </w:rPr>
  </w:style>
  <w:style w:type="character" w:styleId="Menzionenonrisolta">
    <w:name w:val="Unresolved Mention"/>
    <w:basedOn w:val="Carpredefinitoparagrafo"/>
    <w:uiPriority w:val="99"/>
    <w:semiHidden/>
    <w:unhideWhenUsed/>
    <w:rsid w:val="00705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retta@gestaconsule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Allegato D</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D</dc:title>
  <dc:creator>Degani</dc:creator>
  <cp:lastModifiedBy>Sonia Avanzoni</cp:lastModifiedBy>
  <cp:revision>2</cp:revision>
  <cp:lastPrinted>2015-06-11T15:23:00Z</cp:lastPrinted>
  <dcterms:created xsi:type="dcterms:W3CDTF">2021-10-11T15:30:00Z</dcterms:created>
  <dcterms:modified xsi:type="dcterms:W3CDTF">2021-10-11T15:30:00Z</dcterms:modified>
</cp:coreProperties>
</file>